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F5058">
      <w:pPr>
        <w:widowControl/>
        <w:adjustRightInd w:val="0"/>
        <w:spacing w:before="0" w:after="0" w:line="600" w:lineRule="exact"/>
        <w:contextualSpacing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28B4228">
      <w:pPr>
        <w:widowControl w:val="0"/>
        <w:adjustRightInd w:val="0"/>
        <w:spacing w:before="0" w:after="0" w:line="600" w:lineRule="exact"/>
        <w:contextualSpacing/>
        <w:jc w:val="center"/>
        <w:textAlignment w:val="baseline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十</w:t>
      </w: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届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教育部</w:t>
      </w: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科学研究优秀成果奖</w:t>
      </w:r>
    </w:p>
    <w:p w14:paraId="75D730CF">
      <w:pPr>
        <w:widowControl w:val="0"/>
        <w:adjustRightInd w:val="0"/>
        <w:spacing w:before="0" w:after="0" w:line="600" w:lineRule="exact"/>
        <w:contextualSpacing/>
        <w:jc w:val="center"/>
        <w:textAlignment w:val="baseline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（人文社会科学）申报限额表（项）</w:t>
      </w:r>
    </w:p>
    <w:p w14:paraId="4ED36966">
      <w:pPr>
        <w:widowControl w:val="0"/>
        <w:adjustRightInd w:val="0"/>
        <w:spacing w:before="0" w:after="0" w:line="600" w:lineRule="exact"/>
        <w:contextualSpacing/>
        <w:jc w:val="center"/>
        <w:textAlignment w:val="baseline"/>
        <w:rPr>
          <w:rFonts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（不含“教育科学研究”专区）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544"/>
        <w:gridCol w:w="869"/>
        <w:gridCol w:w="871"/>
        <w:gridCol w:w="2592"/>
        <w:gridCol w:w="799"/>
      </w:tblGrid>
      <w:tr w14:paraId="4708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47" w:type="dxa"/>
            <w:vAlign w:val="center"/>
          </w:tcPr>
          <w:p w14:paraId="1F195D5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44" w:type="dxa"/>
          </w:tcPr>
          <w:p w14:paraId="0E3FF4A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869" w:type="dxa"/>
          </w:tcPr>
          <w:p w14:paraId="6F3554A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名额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2F85A0A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2098C50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799" w:type="dxa"/>
            <w:shd w:val="clear" w:color="auto" w:fill="auto"/>
            <w:vAlign w:val="top"/>
          </w:tcPr>
          <w:p w14:paraId="4FC5C6C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名额</w:t>
            </w:r>
          </w:p>
        </w:tc>
      </w:tr>
      <w:tr w14:paraId="242B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54E0712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44" w:type="dxa"/>
          </w:tcPr>
          <w:p w14:paraId="360C69A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四川师范大学</w:t>
            </w:r>
          </w:p>
        </w:tc>
        <w:tc>
          <w:tcPr>
            <w:tcW w:w="869" w:type="dxa"/>
          </w:tcPr>
          <w:p w14:paraId="41974716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71" w:type="dxa"/>
          </w:tcPr>
          <w:p w14:paraId="3D56292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5A035AA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川北医学院</w:t>
            </w:r>
          </w:p>
        </w:tc>
        <w:tc>
          <w:tcPr>
            <w:tcW w:w="799" w:type="dxa"/>
            <w:shd w:val="clear" w:color="auto" w:fill="auto"/>
            <w:vAlign w:val="top"/>
          </w:tcPr>
          <w:p w14:paraId="6EEECCD9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6732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2FA41E5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44" w:type="dxa"/>
          </w:tcPr>
          <w:p w14:paraId="62517AE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西华师范大学</w:t>
            </w:r>
          </w:p>
        </w:tc>
        <w:tc>
          <w:tcPr>
            <w:tcW w:w="869" w:type="dxa"/>
          </w:tcPr>
          <w:p w14:paraId="6C36BC04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71" w:type="dxa"/>
          </w:tcPr>
          <w:p w14:paraId="0313544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1822ECB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西南医科大学</w:t>
            </w:r>
          </w:p>
        </w:tc>
        <w:tc>
          <w:tcPr>
            <w:tcW w:w="799" w:type="dxa"/>
            <w:shd w:val="clear" w:color="auto" w:fill="auto"/>
            <w:vAlign w:val="top"/>
          </w:tcPr>
          <w:p w14:paraId="102D356C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D83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361B637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44" w:type="dxa"/>
          </w:tcPr>
          <w:p w14:paraId="784FA21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四川农业大学</w:t>
            </w:r>
          </w:p>
        </w:tc>
        <w:tc>
          <w:tcPr>
            <w:tcW w:w="869" w:type="dxa"/>
          </w:tcPr>
          <w:p w14:paraId="043C842F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1" w:type="dxa"/>
          </w:tcPr>
          <w:p w14:paraId="61F2B98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14602CD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四川警察学院</w:t>
            </w:r>
          </w:p>
        </w:tc>
        <w:tc>
          <w:tcPr>
            <w:tcW w:w="799" w:type="dxa"/>
          </w:tcPr>
          <w:p w14:paraId="2B466B53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56C1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717811A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44" w:type="dxa"/>
          </w:tcPr>
          <w:p w14:paraId="0E9B859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西南石油大学</w:t>
            </w:r>
          </w:p>
        </w:tc>
        <w:tc>
          <w:tcPr>
            <w:tcW w:w="869" w:type="dxa"/>
          </w:tcPr>
          <w:p w14:paraId="51E1D52D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1" w:type="dxa"/>
          </w:tcPr>
          <w:p w14:paraId="7370CAD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73E0BE0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攀枝花学院</w:t>
            </w:r>
          </w:p>
        </w:tc>
        <w:tc>
          <w:tcPr>
            <w:tcW w:w="799" w:type="dxa"/>
          </w:tcPr>
          <w:p w14:paraId="4BDDF162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7F41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1894EE3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44" w:type="dxa"/>
          </w:tcPr>
          <w:p w14:paraId="27A479D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成都理工大学</w:t>
            </w:r>
          </w:p>
        </w:tc>
        <w:tc>
          <w:tcPr>
            <w:tcW w:w="869" w:type="dxa"/>
          </w:tcPr>
          <w:p w14:paraId="6179FA28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1" w:type="dxa"/>
          </w:tcPr>
          <w:p w14:paraId="338821D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293F5FD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绵阳师范学院</w:t>
            </w:r>
          </w:p>
        </w:tc>
        <w:tc>
          <w:tcPr>
            <w:tcW w:w="799" w:type="dxa"/>
          </w:tcPr>
          <w:p w14:paraId="6CDE73D2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A46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690A768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44" w:type="dxa"/>
          </w:tcPr>
          <w:p w14:paraId="5670E39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成都中医药大学</w:t>
            </w:r>
          </w:p>
        </w:tc>
        <w:tc>
          <w:tcPr>
            <w:tcW w:w="869" w:type="dxa"/>
          </w:tcPr>
          <w:p w14:paraId="210A3230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1" w:type="dxa"/>
          </w:tcPr>
          <w:p w14:paraId="37EEE18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008F05D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西昌学院</w:t>
            </w:r>
          </w:p>
        </w:tc>
        <w:tc>
          <w:tcPr>
            <w:tcW w:w="799" w:type="dxa"/>
          </w:tcPr>
          <w:p w14:paraId="10CF142E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4582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4CE465F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44" w:type="dxa"/>
          </w:tcPr>
          <w:p w14:paraId="03A1638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西南科技大学</w:t>
            </w:r>
          </w:p>
        </w:tc>
        <w:tc>
          <w:tcPr>
            <w:tcW w:w="869" w:type="dxa"/>
          </w:tcPr>
          <w:p w14:paraId="0EE9E424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1" w:type="dxa"/>
          </w:tcPr>
          <w:p w14:paraId="47C98BF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5DC12D0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乐山师范学院</w:t>
            </w:r>
          </w:p>
        </w:tc>
        <w:tc>
          <w:tcPr>
            <w:tcW w:w="799" w:type="dxa"/>
          </w:tcPr>
          <w:p w14:paraId="25B1CB4E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5B5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7942F1B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44" w:type="dxa"/>
          </w:tcPr>
          <w:p w14:paraId="7C053C1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成都体育学院</w:t>
            </w:r>
          </w:p>
        </w:tc>
        <w:tc>
          <w:tcPr>
            <w:tcW w:w="869" w:type="dxa"/>
          </w:tcPr>
          <w:p w14:paraId="3C064FEE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1" w:type="dxa"/>
          </w:tcPr>
          <w:p w14:paraId="335FB7E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71FB886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内江师范学院</w:t>
            </w:r>
          </w:p>
        </w:tc>
        <w:tc>
          <w:tcPr>
            <w:tcW w:w="799" w:type="dxa"/>
          </w:tcPr>
          <w:p w14:paraId="634A83FD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79F7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149F3B2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44" w:type="dxa"/>
          </w:tcPr>
          <w:p w14:paraId="12DDE3C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四川音乐学院</w:t>
            </w:r>
          </w:p>
        </w:tc>
        <w:tc>
          <w:tcPr>
            <w:tcW w:w="869" w:type="dxa"/>
          </w:tcPr>
          <w:p w14:paraId="3266346C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1" w:type="dxa"/>
          </w:tcPr>
          <w:p w14:paraId="4CBA403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11D0D35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宜宾学院</w:t>
            </w:r>
          </w:p>
        </w:tc>
        <w:tc>
          <w:tcPr>
            <w:tcW w:w="799" w:type="dxa"/>
          </w:tcPr>
          <w:p w14:paraId="22A7E244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3AC4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66C685B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44" w:type="dxa"/>
          </w:tcPr>
          <w:p w14:paraId="0AF6878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成都师范学院</w:t>
            </w:r>
          </w:p>
        </w:tc>
        <w:tc>
          <w:tcPr>
            <w:tcW w:w="869" w:type="dxa"/>
          </w:tcPr>
          <w:p w14:paraId="161000BE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1" w:type="dxa"/>
          </w:tcPr>
          <w:p w14:paraId="1DA0B64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195BEE4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四川文理学院</w:t>
            </w:r>
          </w:p>
        </w:tc>
        <w:tc>
          <w:tcPr>
            <w:tcW w:w="799" w:type="dxa"/>
          </w:tcPr>
          <w:p w14:paraId="03A3C585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6EB1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28E3F12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544" w:type="dxa"/>
            <w:shd w:val="clear" w:color="auto" w:fill="auto"/>
            <w:vAlign w:val="top"/>
          </w:tcPr>
          <w:p w14:paraId="7976A043"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西华大学</w:t>
            </w:r>
          </w:p>
        </w:tc>
        <w:tc>
          <w:tcPr>
            <w:tcW w:w="869" w:type="dxa"/>
          </w:tcPr>
          <w:p w14:paraId="371D4B32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1" w:type="dxa"/>
          </w:tcPr>
          <w:p w14:paraId="6C9AC68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7FE4AE6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成都工业学院</w:t>
            </w:r>
          </w:p>
        </w:tc>
        <w:tc>
          <w:tcPr>
            <w:tcW w:w="799" w:type="dxa"/>
          </w:tcPr>
          <w:p w14:paraId="2FD5F6B9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EEA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49B002B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544" w:type="dxa"/>
            <w:shd w:val="clear" w:color="auto" w:fill="auto"/>
            <w:vAlign w:val="top"/>
          </w:tcPr>
          <w:p w14:paraId="621D9202"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成都大学</w:t>
            </w:r>
          </w:p>
        </w:tc>
        <w:tc>
          <w:tcPr>
            <w:tcW w:w="869" w:type="dxa"/>
          </w:tcPr>
          <w:p w14:paraId="1F753ACA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1" w:type="dxa"/>
          </w:tcPr>
          <w:p w14:paraId="6F8E10F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4D06EC6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四川旅游学院</w:t>
            </w:r>
          </w:p>
        </w:tc>
        <w:tc>
          <w:tcPr>
            <w:tcW w:w="799" w:type="dxa"/>
          </w:tcPr>
          <w:p w14:paraId="6CAEEA5C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4989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1E86E76D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544" w:type="dxa"/>
            <w:shd w:val="clear" w:color="auto" w:fill="auto"/>
            <w:vAlign w:val="top"/>
          </w:tcPr>
          <w:p w14:paraId="2831A629"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四川轻化工大学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4CE706CA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1" w:type="dxa"/>
          </w:tcPr>
          <w:p w14:paraId="73662A2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0EBCB89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四川民族学院</w:t>
            </w:r>
          </w:p>
        </w:tc>
        <w:tc>
          <w:tcPr>
            <w:tcW w:w="799" w:type="dxa"/>
          </w:tcPr>
          <w:p w14:paraId="227610FF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66C0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46E104F0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544" w:type="dxa"/>
            <w:shd w:val="clear" w:color="auto" w:fill="auto"/>
            <w:vAlign w:val="top"/>
          </w:tcPr>
          <w:p w14:paraId="7C10C3B0"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4"/>
                <w14:textFill>
                  <w14:solidFill>
                    <w14:schemeClr w14:val="tx1"/>
                  </w14:solidFill>
                </w14:textFill>
              </w:rPr>
              <w:t>成都医学院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2B0741B0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1" w:type="dxa"/>
          </w:tcPr>
          <w:p w14:paraId="4235653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592" w:type="dxa"/>
            <w:shd w:val="clear" w:color="auto" w:fill="auto"/>
            <w:vAlign w:val="top"/>
          </w:tcPr>
          <w:p w14:paraId="41BB21A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阿坝师范学院</w:t>
            </w:r>
          </w:p>
        </w:tc>
        <w:tc>
          <w:tcPr>
            <w:tcW w:w="799" w:type="dxa"/>
          </w:tcPr>
          <w:p w14:paraId="082E43E2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195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shd w:val="clear" w:color="auto" w:fill="auto"/>
            <w:vAlign w:val="top"/>
          </w:tcPr>
          <w:p w14:paraId="7D917F7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544" w:type="dxa"/>
            <w:shd w:val="clear" w:color="auto" w:fill="auto"/>
            <w:vAlign w:val="top"/>
          </w:tcPr>
          <w:p w14:paraId="6F4556B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</w:rPr>
              <w:t>成都信息工程大学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4097DB53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71" w:type="dxa"/>
          </w:tcPr>
          <w:p w14:paraId="6D3E5D9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shd w:val="clear" w:color="auto" w:fill="auto"/>
            <w:vAlign w:val="top"/>
          </w:tcPr>
          <w:p w14:paraId="2D40FDB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9" w:type="dxa"/>
          </w:tcPr>
          <w:p w14:paraId="45AFA16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B107125">
      <w:pPr>
        <w:widowControl w:val="0"/>
        <w:adjustRightInd w:val="0"/>
        <w:spacing w:before="0" w:after="0"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其余高校限报1项。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481C221-DB67-4164-8AFD-9811927181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F9F5CED-4DD9-47CF-BBAB-1BF8069471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58F960A-4535-4DF5-AE21-58437B78286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14E5E"/>
    <w:rsid w:val="07B37245"/>
    <w:rsid w:val="181366F7"/>
    <w:rsid w:val="33571BCB"/>
    <w:rsid w:val="4DAB185F"/>
    <w:rsid w:val="51714E5E"/>
    <w:rsid w:val="560114EF"/>
    <w:rsid w:val="634A265D"/>
    <w:rsid w:val="6D15242D"/>
    <w:rsid w:val="725F425A"/>
    <w:rsid w:val="77B16FB2"/>
    <w:rsid w:val="7C76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315</Characters>
  <Lines>0</Lines>
  <Paragraphs>0</Paragraphs>
  <TotalTime>2</TotalTime>
  <ScaleCrop>false</ScaleCrop>
  <LinksUpToDate>false</LinksUpToDate>
  <CharactersWithSpaces>315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2025-10-21T08:47:00Z</dcterms:created>
  <dc:creator>Leo</dc:creator>
  <cp:lastModifiedBy>歪歪</cp:lastModifiedBy>
  <dcterms:modified xsi:type="dcterms:W3CDTF">2025-10-30T08:24:20Z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4D3C0B65AF3D4D00BE37C528C934EB96_11</vt:lpwstr>
  </property>
  <property fmtid="{D5CDD505-2E9C-101B-9397-08002B2CF9AE}" pid="4" name="KSOTemplateDocerSaveRecord">
    <vt:lpwstr>eyJoZGlkIjoiODViY2JkMjU3NGYzZTEwMzZmMGFkZWViYmNkYWU3NDIiLCJ1c2VySWQiOiIxMjc0MjgyMDI0In0=</vt:lpwstr>
  </property>
</Properties>
</file>