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0"/>
        </w:rPr>
        <w:t>西华大学</w:t>
      </w:r>
      <w:r>
        <w:rPr>
          <w:rFonts w:hint="eastAsia" w:ascii="宋体" w:hAnsi="宋体" w:eastAsia="宋体" w:cs="宋体"/>
          <w:b/>
          <w:bCs/>
          <w:sz w:val="44"/>
          <w:szCs w:val="40"/>
          <w:lang w:val="en-US" w:eastAsia="zh-CN"/>
        </w:rPr>
        <w:t>科技成果转移转化</w:t>
      </w:r>
      <w:r>
        <w:rPr>
          <w:rFonts w:hint="eastAsia" w:ascii="宋体" w:hAnsi="宋体" w:eastAsia="宋体" w:cs="宋体"/>
          <w:b/>
          <w:bCs/>
          <w:sz w:val="44"/>
          <w:szCs w:val="40"/>
        </w:rPr>
        <w:t>办理流程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一、在西华大学科技处网站（http://tech.xhu.edu.cn/）下载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《科技成果转移转化申请表》（附件1）</w:t>
      </w:r>
      <w:r>
        <w:rPr>
          <w:rFonts w:hint="eastAsia" w:ascii="宋体" w:hAnsi="宋体" w:eastAsia="宋体" w:cs="宋体"/>
          <w:sz w:val="28"/>
          <w:szCs w:val="28"/>
        </w:rPr>
        <w:t>，填写完成后，请将申请表电子版通过OA发送给科技处张人予老师，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纸质版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申请表需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成果负责人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第一发明人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签字并填写好公示起止日期，在办理合同盖章时一并交到科技处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二、成果信息经科技处审核无误后，在科技处网站进行公示，合同交易金额在50万元及以下，公示期为15日；合同交易金额在50万元以上，公示期为20日。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三、公示无争议，成果负责人通过OA系统提交技术转让合同进行合同审批，建议优先使用科技处提供的技术转让合同模板，若合同为成果负责人自行拟定，则需经过学校法务审核。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四、经科技处审批无误后的合同，原则上需由成果受让方盖章后，再提交科技处加盖学校合同专用章，合同一式肆份，科技处留存一份。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五、成果受让方需按合同要求在规定时间内，将款项转账至学校账户，若到期未转，则合同自动作废。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六、款项到校后，成果负责人需携带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《科技成果转化项目经费分配单》（附件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经计财处核实到账情况并注明到账金额后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再到</w:t>
      </w:r>
      <w:r>
        <w:rPr>
          <w:rFonts w:hint="eastAsia" w:ascii="宋体" w:hAnsi="宋体" w:eastAsia="宋体" w:cs="宋体"/>
          <w:sz w:val="28"/>
          <w:szCs w:val="28"/>
        </w:rPr>
        <w:t>科技处签字盖章并留底一份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七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、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Hans"/>
        </w:rPr>
        <w:t>科技成果的转让、许可或者作价投资完成后，原成果持有人须在10个工作日内向科技处提请备案。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附件1：《西华大学科技成果转移转化申请表》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：《科技成果转化项目经费分配单》</w:t>
      </w:r>
    </w:p>
    <w:p>
      <w:pPr>
        <w:sectPr>
          <w:pgSz w:w="11906" w:h="16838"/>
          <w:pgMar w:top="1417" w:right="1587" w:bottom="1077" w:left="1587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>
      <w:pPr>
        <w:pStyle w:val="2"/>
        <w:kinsoku w:val="0"/>
        <w:overflowPunct w:val="0"/>
        <w:spacing w:before="0" w:beforeAutospacing="0" w:after="0" w:afterAutospacing="0"/>
        <w:jc w:val="center"/>
        <w:textAlignment w:val="baseline"/>
        <w:rPr>
          <w:rFonts w:hAnsi="黑体" w:eastAsia="黑体" w:cs="Times New Roman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MON_1583840153"/>
      <w:bookmarkEnd w:id="0"/>
      <w:r>
        <w:rPr>
          <w:rFonts w:hint="eastAsia" w:hAnsi="黑体" w:eastAsia="黑体" w:cs="Times New Roman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  <w:t>西华大学科技成果转移转化申请表</w:t>
      </w:r>
    </w:p>
    <w:p>
      <w:pPr>
        <w:pStyle w:val="2"/>
        <w:kinsoku w:val="0"/>
        <w:overflowPunct w:val="0"/>
        <w:spacing w:before="0" w:beforeAutospacing="0" w:after="0" w:afterAutospacing="0"/>
        <w:jc w:val="center"/>
        <w:textAlignment w:val="baseline"/>
        <w:rPr>
          <w:rFonts w:hAnsi="黑体" w:eastAsia="黑体" w:cs="Times New Roman"/>
          <w:color w:val="000000" w:themeColor="text1"/>
          <w:kern w:val="24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（本表适用于</w:t>
      </w:r>
      <w:bookmarkStart w:id="1" w:name="_Hlk114578738"/>
      <w:r>
        <w:rPr>
          <w:rFonts w:hint="eastAsia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专利转让</w:t>
      </w:r>
      <w:r>
        <w:rPr>
          <w:rFonts w:hint="eastAsia"/>
          <w:color w:val="000000" w:themeColor="text1"/>
          <w:kern w:val="2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kern w:val="2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许可</w:t>
      </w:r>
      <w:bookmarkEnd w:id="1"/>
      <w:r>
        <w:rPr>
          <w:rFonts w:hint="eastAsia"/>
          <w:color w:val="000000" w:themeColor="text1"/>
          <w:kern w:val="2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、技术推广、技术秘密许可、技术秘密转让及计算机软件著作权转让</w:t>
      </w:r>
      <w:r>
        <w:rPr>
          <w:rFonts w:hint="eastAsia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，专利作价入股请直接联系科技处）</w:t>
      </w:r>
    </w:p>
    <w:tbl>
      <w:tblPr>
        <w:tblStyle w:val="3"/>
        <w:tblW w:w="107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2407"/>
        <w:gridCol w:w="3425"/>
        <w:gridCol w:w="1216"/>
        <w:gridCol w:w="1216"/>
        <w:gridCol w:w="1964"/>
      </w:tblGrid>
      <w:tr>
        <w:trPr>
          <w:trHeight w:val="423" w:hRule="atLeast"/>
          <w:jc w:val="center"/>
        </w:trPr>
        <w:tc>
          <w:tcPr>
            <w:tcW w:w="4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单位信息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转让负责人</w:t>
            </w:r>
          </w:p>
        </w:tc>
        <w:tc>
          <w:tcPr>
            <w:tcW w:w="3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校内完成单位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b/>
                <w:bCs/>
                <w:color w:val="FF0000"/>
                <w:sz w:val="24"/>
              </w:rPr>
              <w:t>XX学院</w:t>
            </w:r>
          </w:p>
        </w:tc>
      </w:tr>
      <w:tr>
        <w:trPr>
          <w:trHeight w:val="533" w:hRule="atLeast"/>
          <w:jc w:val="center"/>
        </w:trPr>
        <w:tc>
          <w:tcPr>
            <w:tcW w:w="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受让单位</w:t>
            </w:r>
          </w:p>
          <w:p>
            <w:pPr>
              <w:spacing w:line="288" w:lineRule="atLeast"/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（转让、许可）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</w:tc>
      </w:tr>
      <w:tr>
        <w:trPr>
          <w:trHeight w:val="505" w:hRule="atLeast"/>
          <w:jc w:val="center"/>
        </w:trPr>
        <w:tc>
          <w:tcPr>
            <w:tcW w:w="4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4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是否关联交易：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             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rPr>
          <w:trHeight w:val="713" w:hRule="atLeast"/>
          <w:jc w:val="center"/>
        </w:trPr>
        <w:tc>
          <w:tcPr>
            <w:tcW w:w="4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成果信息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拟转移转化技术成果名称</w:t>
            </w:r>
          </w:p>
        </w:tc>
        <w:tc>
          <w:tcPr>
            <w:tcW w:w="3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及转化方式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第一发明人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等线" w:hAnsi="宋体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成果编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rPr>
          <w:trHeight w:val="499" w:hRule="atLeast"/>
          <w:jc w:val="center"/>
        </w:trPr>
        <w:tc>
          <w:tcPr>
            <w:tcW w:w="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FF0000"/>
                <w:sz w:val="24"/>
              </w:rPr>
            </w:pPr>
            <w:r>
              <w:rPr>
                <w:rFonts w:hint="eastAsia" w:ascii="等线" w:hAnsi="宋体" w:eastAsia="宋体" w:cs="Times New Roman"/>
                <w:b/>
                <w:bCs/>
                <w:color w:val="FF0000"/>
                <w:sz w:val="24"/>
              </w:rPr>
              <w:t>（可根据实际成果数量，自行添加行数）</w:t>
            </w:r>
          </w:p>
        </w:tc>
        <w:tc>
          <w:tcPr>
            <w:tcW w:w="3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专利转让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专利许可</w:t>
            </w:r>
          </w:p>
          <w:p>
            <w:pPr>
              <w:jc w:val="both"/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技术推广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技术秘密许可 </w:t>
            </w:r>
          </w:p>
          <w:p>
            <w:pPr>
              <w:jc w:val="both"/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技术秘密转让      </w:t>
            </w:r>
          </w:p>
          <w:p>
            <w:pPr>
              <w:jc w:val="both"/>
              <w:rPr>
                <w:rFonts w:hint="default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计算机软件著作权转让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等线" w:hAnsi="宋体" w:eastAsia="宋体" w:cs="Times New Roman"/>
                <w:b/>
                <w:bCs/>
                <w:color w:val="FF0000"/>
                <w:sz w:val="24"/>
                <w:lang w:val="en-US" w:eastAsia="zh-CN"/>
              </w:rPr>
              <w:t>专利请写专利号，软著请写登记号，技术推广及技术秘密可不填写</w:t>
            </w:r>
            <w:r>
              <w:rPr>
                <w:rFonts w:hint="eastAsia" w:ascii="等线" w:hAnsi="宋体" w:eastAsia="宋体" w:cs="Times New Roman"/>
                <w:b/>
                <w:bCs/>
                <w:color w:val="FF0000"/>
                <w:sz w:val="24"/>
                <w:lang w:eastAsia="zh-CN"/>
              </w:rPr>
              <w:t>）</w:t>
            </w:r>
          </w:p>
        </w:tc>
      </w:tr>
      <w:tr>
        <w:trPr>
          <w:trHeight w:val="543" w:hRule="atLeast"/>
          <w:jc w:val="center"/>
        </w:trPr>
        <w:tc>
          <w:tcPr>
            <w:tcW w:w="47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期限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等线" w:hAnsi="宋体" w:eastAsia="宋体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永久   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从           至         </w:t>
            </w:r>
          </w:p>
        </w:tc>
      </w:tr>
      <w:tr>
        <w:trPr>
          <w:trHeight w:val="581" w:hRule="atLeast"/>
          <w:jc w:val="center"/>
        </w:trPr>
        <w:tc>
          <w:tcPr>
            <w:tcW w:w="4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定价方式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协议定价  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资产评估   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挂牌交易     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竞价拍卖</w:t>
            </w:r>
          </w:p>
        </w:tc>
      </w:tr>
      <w:tr>
        <w:trPr>
          <w:trHeight w:val="495" w:hRule="atLeast"/>
          <w:jc w:val="center"/>
        </w:trPr>
        <w:tc>
          <w:tcPr>
            <w:tcW w:w="2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公示起止时间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等线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b/>
                <w:bCs w:val="0"/>
                <w:color w:val="FF0000"/>
                <w:sz w:val="24"/>
                <w:lang w:val="en-US" w:eastAsia="zh-CN"/>
              </w:rPr>
              <w:t>（提交纸质件时请写好明公示起止日期）</w:t>
            </w:r>
          </w:p>
        </w:tc>
      </w:tr>
      <w:tr>
        <w:trPr>
          <w:trHeight w:val="1262" w:hRule="atLeast"/>
          <w:jc w:val="center"/>
        </w:trPr>
        <w:tc>
          <w:tcPr>
            <w:tcW w:w="2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全体成果完成人承诺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ind w:firstLine="480" w:firstLineChars="200"/>
              <w:rPr>
                <w:rFonts w:ascii="等线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提供的技术文件和资料真实、可靠，技术（或理论）成果事实存在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成果的知识产权明晰完整，未剽窃他人成果</w:t>
            </w: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，无论有无关联交易，均</w:t>
            </w:r>
            <w:r>
              <w:rPr>
                <w:rFonts w:ascii="宋体" w:hAnsi="宋体" w:eastAsia="宋体" w:cs="宋体"/>
                <w:sz w:val="24"/>
              </w:rPr>
              <w:t>是以市场公允价格作为交易原则，不存在输送经济利益的行为，不存在损害</w:t>
            </w:r>
            <w:r>
              <w:rPr>
                <w:rFonts w:hint="eastAsia" w:ascii="宋体" w:hAnsi="宋体" w:eastAsia="宋体" w:cs="宋体"/>
                <w:sz w:val="24"/>
              </w:rPr>
              <w:t>西</w:t>
            </w:r>
            <w:r>
              <w:rPr>
                <w:rFonts w:ascii="宋体" w:hAnsi="宋体" w:eastAsia="宋体" w:cs="宋体"/>
                <w:sz w:val="24"/>
              </w:rPr>
              <w:t>华大学利益的情况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若发生与上述承诺相违背的事实，由完成人承担全部法律责任</w:t>
            </w:r>
            <w:r>
              <w:rPr>
                <w:rFonts w:ascii="等线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hint="default" w:ascii="等线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Fonts w:hint="eastAsia" w:ascii="等线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等线" w:hAnsi="宋体" w:eastAsia="宋体" w:cs="Times New Roman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等线" w:hAnsi="宋体" w:eastAsia="宋体" w:cs="Times New Roman"/>
                <w:b/>
                <w:bCs w:val="0"/>
                <w:color w:val="FF0000"/>
                <w:sz w:val="24"/>
                <w:lang w:val="en-US" w:eastAsia="zh-CN"/>
              </w:rPr>
              <w:t>（</w:t>
            </w:r>
            <w:r>
              <w:rPr>
                <w:rFonts w:hint="eastAsia" w:ascii="等线" w:hAnsi="宋体" w:eastAsia="宋体" w:cs="Times New Roman"/>
                <w:b/>
                <w:bCs w:val="0"/>
                <w:color w:val="FF0000"/>
                <w:sz w:val="24"/>
                <w:lang w:val="en-US" w:eastAsia="zh-Hans"/>
              </w:rPr>
              <w:t>成果负责人</w:t>
            </w:r>
            <w:r>
              <w:rPr>
                <w:rFonts w:hint="eastAsia" w:ascii="等线" w:hAnsi="宋体" w:eastAsia="宋体" w:cs="Times New Roman"/>
                <w:b/>
                <w:bCs w:val="0"/>
                <w:color w:val="FF0000"/>
                <w:sz w:val="24"/>
                <w:lang w:val="en-US" w:eastAsia="zh-CN"/>
              </w:rPr>
              <w:t>签字）</w:t>
            </w:r>
            <w:r>
              <w:rPr>
                <w:rFonts w:hint="eastAsia" w:ascii="等线" w:hAnsi="宋体" w:eastAsia="宋体" w:cs="Times New Roman"/>
                <w:bCs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等线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</w:tc>
      </w:tr>
      <w:tr>
        <w:trPr>
          <w:trHeight w:val="1371" w:hRule="atLeast"/>
          <w:jc w:val="center"/>
        </w:trPr>
        <w:tc>
          <w:tcPr>
            <w:tcW w:w="2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科技处意见</w:t>
            </w:r>
          </w:p>
          <w:p>
            <w:pPr>
              <w:jc w:val="center"/>
              <w:rPr>
                <w:rFonts w:ascii="Arial" w:hAnsi="Arial" w:eastAsia="宋体" w:cs="Arial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（单件科技成果交易金额在 50 万元以下的（含 50 万元））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等线" w:hAnsi="宋体" w:eastAsia="宋体" w:cs="Times New Roman"/>
                <w:color w:val="FF0000"/>
                <w:sz w:val="24"/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wordWrap w:val="0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                    盖章：</w:t>
            </w:r>
          </w:p>
        </w:tc>
      </w:tr>
      <w:tr>
        <w:trPr>
          <w:trHeight w:val="1216" w:hRule="atLeast"/>
          <w:jc w:val="center"/>
        </w:trPr>
        <w:tc>
          <w:tcPr>
            <w:tcW w:w="2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分管领导意见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（单件科技成果交易金额在 50 万元至 200 万（不含 200 万元））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</w:t>
            </w:r>
          </w:p>
        </w:tc>
      </w:tr>
      <w:tr>
        <w:trPr>
          <w:trHeight w:val="874" w:hRule="atLeast"/>
          <w:jc w:val="center"/>
        </w:trPr>
        <w:tc>
          <w:tcPr>
            <w:tcW w:w="2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领导小组意见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（单件科技成果交易金额在 200 万元及以上）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</w:tc>
      </w:tr>
      <w:tr>
        <w:trPr>
          <w:trHeight w:val="535" w:hRule="atLeast"/>
          <w:jc w:val="center"/>
        </w:trPr>
        <w:tc>
          <w:tcPr>
            <w:tcW w:w="2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sz w:val="24"/>
              </w:rPr>
            </w:pPr>
            <w:r>
              <w:rPr>
                <w:rFonts w:hint="eastAsia" w:ascii="等线" w:hAnsi="宋体" w:eastAsia="宋体" w:cs="Times New Roman"/>
                <w:sz w:val="24"/>
              </w:rPr>
              <w:t>评估机构</w:t>
            </w:r>
          </w:p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sz w:val="24"/>
              </w:rPr>
              <w:t>（仅限评估定价填写）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35" w:hRule="atLeast"/>
          <w:jc w:val="center"/>
        </w:trPr>
        <w:tc>
          <w:tcPr>
            <w:tcW w:w="2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宋体" w:eastAsia="宋体" w:cs="Times New Roman"/>
                <w:sz w:val="24"/>
              </w:rPr>
            </w:pPr>
            <w:r>
              <w:rPr>
                <w:rFonts w:hint="eastAsia" w:ascii="等线" w:hAnsi="宋体" w:eastAsia="宋体" w:cs="Times New Roman"/>
                <w:sz w:val="24"/>
              </w:rPr>
              <w:t>评估价格（万元）</w:t>
            </w:r>
          </w:p>
          <w:p>
            <w:pPr>
              <w:jc w:val="center"/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宋体" w:eastAsia="宋体" w:cs="Times New Roman"/>
                <w:sz w:val="24"/>
              </w:rPr>
              <w:t>（仅限评估定价填写）</w:t>
            </w:r>
          </w:p>
        </w:tc>
        <w:tc>
          <w:tcPr>
            <w:tcW w:w="7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等线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科技成果转化项目经费分配单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计财处：</w:t>
      </w:r>
    </w:p>
    <w:p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经审核，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（第一发明人）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成果</w:t>
      </w:r>
      <w:r>
        <w:rPr>
          <w:rFonts w:hint="eastAsia" w:ascii="宋体" w:hAnsi="宋体" w:eastAsia="宋体" w:cs="宋体"/>
          <w:sz w:val="28"/>
          <w:szCs w:val="28"/>
          <w:u w:val="single"/>
        </w:rPr>
        <w:t>1：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成果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名称：   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成果编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号：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成果</w:t>
      </w:r>
      <w:r>
        <w:rPr>
          <w:rFonts w:hint="eastAsia" w:ascii="宋体" w:hAnsi="宋体" w:eastAsia="宋体" w:cs="宋体"/>
          <w:sz w:val="28"/>
          <w:szCs w:val="28"/>
          <w:u w:val="single"/>
        </w:rPr>
        <w:t>2：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成果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名称：             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成果编号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：        ；…）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none"/>
          <w:lang w:val="en-US" w:eastAsia="zh-CN"/>
        </w:rPr>
        <w:t>若是专利请写明专利名称及专利号，若是软著请写明软著名称及登记号，技术推广及技术秘密可不填写成果编号）</w:t>
      </w:r>
      <w:r>
        <w:rPr>
          <w:rFonts w:hint="eastAsia" w:ascii="宋体" w:hAnsi="宋体" w:eastAsia="宋体" w:cs="宋体"/>
          <w:sz w:val="28"/>
          <w:szCs w:val="28"/>
        </w:rPr>
        <w:t>已完成相关转化手续已完成相关转化手续，转化金额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元。请按《西华大学科技成果转化管理办法(试行)》（西华行字[2022]172号）文件扣除学校支出评估费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元、中介费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元（见注2）、相关税费后</w:t>
      </w:r>
      <w:r>
        <w:rPr>
          <w:rFonts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并按 90%归成果完成人所有，10%归学校所有。归学校所有的 10%的部分，6%归学院等二级单位，4%转入学校知识产权专项经费。</w:t>
      </w:r>
    </w:p>
    <w:p>
      <w:pPr>
        <w:spacing w:line="360" w:lineRule="auto"/>
        <w:jc w:val="left"/>
        <w:rPr>
          <w:rFonts w:hint="default" w:ascii="宋体" w:hAnsi="宋体" w:eastAsia="宋体"/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分配信息表格如下： </w:t>
      </w:r>
    </w:p>
    <w:tbl>
      <w:tblPr>
        <w:tblStyle w:val="4"/>
        <w:tblW w:w="53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575"/>
        <w:gridCol w:w="1762"/>
        <w:gridCol w:w="1316"/>
        <w:gridCol w:w="1823"/>
        <w:gridCol w:w="1811"/>
      </w:tblGrid>
      <w:tr>
        <w:trPr>
          <w:trHeight w:val="721" w:hRule="atLeast"/>
          <w:jc w:val="center"/>
        </w:trPr>
        <w:tc>
          <w:tcPr>
            <w:tcW w:w="65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8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银行账号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开户行</w:t>
            </w:r>
          </w:p>
        </w:tc>
        <w:tc>
          <w:tcPr>
            <w:tcW w:w="9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分配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比例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签字</w:t>
            </w:r>
          </w:p>
        </w:tc>
      </w:tr>
      <w:tr>
        <w:trPr>
          <w:trHeight w:val="645" w:hRule="atLeast"/>
          <w:jc w:val="center"/>
        </w:trPr>
        <w:tc>
          <w:tcPr>
            <w:tcW w:w="652" w:type="pc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</w:rPr>
              <w:t>发明人1</w:t>
            </w:r>
          </w:p>
        </w:tc>
        <w:tc>
          <w:tcPr>
            <w:tcW w:w="8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56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652" w:type="pc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</w:rPr>
              <w:t>发明人2</w:t>
            </w:r>
          </w:p>
        </w:tc>
        <w:tc>
          <w:tcPr>
            <w:tcW w:w="8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56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…</w:t>
            </w:r>
          </w:p>
        </w:tc>
        <w:tc>
          <w:tcPr>
            <w:tcW w:w="8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56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注：</w:t>
      </w:r>
      <w:r>
        <w:rPr>
          <w:rFonts w:hint="eastAsia" w:ascii="等线" w:hAnsi="宋体" w:eastAsia="宋体" w:cs="Times New Roman"/>
          <w:b/>
          <w:bCs/>
          <w:color w:val="FF0000"/>
          <w:sz w:val="24"/>
          <w:lang w:val="en-US" w:eastAsia="zh-Hans"/>
        </w:rPr>
        <w:t>成果负责人</w:t>
      </w:r>
      <w:r>
        <w:rPr>
          <w:rFonts w:hint="default" w:ascii="等线" w:hAnsi="宋体" w:eastAsia="宋体" w:cs="Times New Roman"/>
          <w:b/>
          <w:bCs/>
          <w:color w:val="FF0000"/>
          <w:sz w:val="24"/>
          <w:lang w:eastAsia="zh-Hans"/>
        </w:rPr>
        <w:t>（</w:t>
      </w:r>
      <w:r>
        <w:rPr>
          <w:rFonts w:hint="eastAsia" w:ascii="等线" w:hAnsi="宋体" w:eastAsia="宋体" w:cs="Times New Roman"/>
          <w:b/>
          <w:bCs/>
          <w:color w:val="FF0000"/>
          <w:sz w:val="24"/>
          <w:lang w:val="en-US" w:eastAsia="zh-Hans"/>
        </w:rPr>
        <w:t>第一发明人</w:t>
      </w:r>
      <w:r>
        <w:rPr>
          <w:rFonts w:hint="default" w:ascii="等线" w:hAnsi="宋体" w:eastAsia="宋体" w:cs="Times New Roman"/>
          <w:b/>
          <w:bCs/>
          <w:color w:val="FF0000"/>
          <w:sz w:val="24"/>
          <w:lang w:eastAsia="zh-Hans"/>
        </w:rPr>
        <w:t>）</w:t>
      </w:r>
      <w:r>
        <w:rPr>
          <w:rFonts w:hint="eastAsia" w:ascii="等线" w:hAnsi="宋体" w:eastAsia="宋体" w:cs="Times New Roman"/>
          <w:b/>
          <w:bCs/>
          <w:color w:val="FF0000"/>
          <w:sz w:val="24"/>
          <w:lang w:val="en-US" w:eastAsia="zh-Hans"/>
        </w:rPr>
        <w:t>签字</w:t>
      </w:r>
      <w:r>
        <w:rPr>
          <w:rFonts w:hint="default" w:ascii="等线" w:hAnsi="宋体" w:eastAsia="宋体" w:cs="Times New Roman"/>
          <w:b/>
          <w:bCs/>
          <w:color w:val="FF0000"/>
          <w:sz w:val="24"/>
          <w:lang w:eastAsia="zh-Hans"/>
        </w:rPr>
        <w:t>；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不涉及经费分配的发明人，分配比例填“0”</w:t>
      </w: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985"/>
      </w:tblGrid>
      <w:tr>
        <w:trPr>
          <w:trHeight w:val="655" w:hRule="atLeast"/>
        </w:trPr>
        <w:tc>
          <w:tcPr>
            <w:tcW w:w="765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账户</w:t>
            </w:r>
          </w:p>
        </w:tc>
        <w:tc>
          <w:tcPr>
            <w:tcW w:w="1985" w:type="dxa"/>
          </w:tcPr>
          <w:p>
            <w:pPr>
              <w:spacing w:line="36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分配比例</w:t>
            </w:r>
          </w:p>
        </w:tc>
      </w:tr>
      <w:tr>
        <w:trPr>
          <w:trHeight w:val="671" w:hRule="atLeast"/>
        </w:trPr>
        <w:tc>
          <w:tcPr>
            <w:tcW w:w="765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_</w:t>
            </w:r>
            <w:r>
              <w:rPr>
                <w:rFonts w:ascii="宋体" w:hAnsi="宋体" w:eastAsia="宋体" w:cs="宋体"/>
                <w:sz w:val="24"/>
              </w:rPr>
              <w:t>______</w:t>
            </w:r>
            <w:r>
              <w:rPr>
                <w:rFonts w:hint="eastAsia" w:ascii="宋体" w:hAnsi="宋体" w:eastAsia="宋体" w:cs="宋体"/>
                <w:sz w:val="24"/>
              </w:rPr>
              <w:t>（学院名称）</w:t>
            </w:r>
          </w:p>
        </w:tc>
        <w:tc>
          <w:tcPr>
            <w:tcW w:w="1985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%</w:t>
            </w:r>
          </w:p>
        </w:tc>
      </w:tr>
      <w:tr>
        <w:trPr>
          <w:trHeight w:val="681" w:hRule="atLeast"/>
        </w:trPr>
        <w:tc>
          <w:tcPr>
            <w:tcW w:w="765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知识产权专项经费</w:t>
            </w:r>
          </w:p>
        </w:tc>
        <w:tc>
          <w:tcPr>
            <w:tcW w:w="1985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4%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none"/>
          <w:lang w:val="en-US" w:eastAsia="zh-CN"/>
        </w:rPr>
        <w:t>注：红色字体填写时请删除</w:t>
      </w: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填写说明：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sz w:val="24"/>
          <w:highlight w:val="yellow"/>
        </w:rPr>
      </w:pPr>
      <w:r>
        <w:rPr>
          <w:rFonts w:hint="eastAsia" w:ascii="宋体" w:hAnsi="宋体" w:eastAsia="宋体" w:cs="宋体"/>
          <w:b/>
          <w:bCs/>
          <w:sz w:val="24"/>
        </w:rPr>
        <w:t>注1：2022年7月1日前签订的协议，按文件《西华大学关于促进科技成果转化的规定（试行）》（西华行字﹝2018﹞39 号）执行，2022年7月1日及其后签订的协议，按文件《西华大学科技成果转化管理办法(试行)，西华行字[2022]172号》执行。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注2：评估费及中介费：除由学校资助的特殊专利外，由发明人自行承担相关费用的，此处均为0元。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注3：根据《财政部 税务总局 科技部关于科技人员取得职务科技成果转化现金奖励 </w:t>
      </w: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有关个人所得税政策的通知》（财税〔2018〕58 号），从职务科技成果转化收入中给予科技人员的现金奖励，可减按50%计入科技人员当月“工资、薪金所得”，依法缴纳个人所得税。现金奖励可在取得科技成果转化收入三年（36 个月）内奖励给科技人员。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本表经计财处核实到账情况并注明到账金额后</w:t>
      </w:r>
      <w:r>
        <w:rPr>
          <w:rFonts w:hint="eastAsia" w:ascii="宋体" w:hAnsi="宋体" w:eastAsia="宋体" w:cs="宋体"/>
          <w:b/>
          <w:bCs/>
          <w:sz w:val="24"/>
        </w:rPr>
        <w:t>，到科技处签字盖章。原件交计财处，科技处留底一份（复印件）。</w:t>
      </w:r>
      <w:r>
        <w:rPr>
          <w:rFonts w:hint="default" w:ascii="宋体" w:hAnsi="宋体" w:eastAsia="宋体" w:cs="宋体"/>
          <w:b/>
          <w:bCs/>
          <w:sz w:val="24"/>
        </w:rPr>
        <w:t xml:space="preserve"> </w:t>
      </w:r>
      <w:bookmarkStart w:id="2" w:name="_GoBack"/>
      <w:bookmarkEnd w:id="2"/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/>
          <w:bCs/>
          <w:sz w:val="24"/>
          <w:lang w:eastAsia="zh-Hans"/>
        </w:rPr>
      </w:pPr>
    </w:p>
    <w:p>
      <w:pPr>
        <w:ind w:firstLine="1441" w:firstLineChars="60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               </w:t>
      </w:r>
      <w:r>
        <w:rPr>
          <w:rFonts w:hint="eastAsia"/>
          <w:b/>
          <w:bCs/>
          <w:sz w:val="24"/>
        </w:rPr>
        <w:t xml:space="preserve">    </w:t>
      </w:r>
      <w:r>
        <w:rPr>
          <w:b/>
          <w:bCs/>
          <w:sz w:val="24"/>
        </w:rPr>
        <w:t xml:space="preserve">    </w:t>
      </w:r>
    </w:p>
    <w:p>
      <w:pPr>
        <w:ind w:firstLine="1800" w:firstLineChars="600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审核到账签字：</w:t>
      </w:r>
    </w:p>
    <w:p>
      <w:pPr>
        <w:ind w:firstLine="1800" w:firstLineChars="600"/>
        <w:jc w:val="center"/>
        <w:rPr>
          <w:rFonts w:ascii="宋体" w:hAnsi="宋体" w:eastAsia="宋体" w:cs="宋体"/>
          <w:sz w:val="30"/>
          <w:szCs w:val="30"/>
        </w:rPr>
      </w:pPr>
    </w:p>
    <w:p>
      <w:pPr>
        <w:ind w:firstLine="1800" w:firstLineChars="600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科技处（签章）</w:t>
      </w:r>
    </w:p>
    <w:p>
      <w:pPr>
        <w:ind w:firstLine="1800" w:firstLineChars="600"/>
        <w:jc w:val="center"/>
        <w:rPr>
          <w:rFonts w:ascii="宋体" w:hAnsi="宋体" w:eastAsia="宋体" w:cs="宋体"/>
          <w:sz w:val="30"/>
          <w:szCs w:val="30"/>
        </w:rPr>
      </w:pPr>
    </w:p>
    <w:p>
      <w:pPr>
        <w:ind w:right="600" w:firstLine="1800" w:firstLineChars="600"/>
        <w:jc w:val="right"/>
        <w:rPr>
          <w:rFonts w:ascii="宋体" w:hAnsi="宋体" w:eastAsia="宋体" w:cs="宋体"/>
          <w:sz w:val="30"/>
          <w:szCs w:val="30"/>
        </w:rPr>
      </w:pPr>
    </w:p>
    <w:p>
      <w:pPr>
        <w:ind w:right="600" w:firstLine="1800" w:firstLineChars="600"/>
        <w:jc w:val="right"/>
        <w:rPr>
          <w:rFonts w:ascii="宋体" w:hAnsi="宋体" w:eastAsia="宋体" w:cs="宋体"/>
          <w:sz w:val="30"/>
          <w:szCs w:val="30"/>
        </w:rPr>
      </w:pPr>
    </w:p>
    <w:p>
      <w:pPr>
        <w:jc w:val="righ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    年   月   日</w:t>
      </w:r>
    </w:p>
    <w:p/>
    <w:p>
      <w:pPr>
        <w:rPr>
          <w:b/>
          <w:bCs/>
          <w:sz w:val="24"/>
        </w:rPr>
      </w:pPr>
    </w:p>
    <w:p/>
    <w:p>
      <w:pPr>
        <w:rPr>
          <w:rFonts w:ascii="宋体" w:hAnsi="宋体" w:eastAsia="宋体" w:cs="宋体"/>
          <w:sz w:val="32"/>
          <w:szCs w:val="32"/>
        </w:rPr>
      </w:pPr>
    </w:p>
    <w:p/>
    <w:p/>
    <w:sectPr>
      <w:pgSz w:w="11906" w:h="16838"/>
      <w:pgMar w:top="1213" w:right="1633" w:bottom="70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DA1ZmIwMzJjMDA3ZjQwMjYzOTY0M2M1ZjM5NjQifQ=="/>
  </w:docVars>
  <w:rsids>
    <w:rsidRoot w:val="22805994"/>
    <w:rsid w:val="00953D9C"/>
    <w:rsid w:val="046441B2"/>
    <w:rsid w:val="19D21766"/>
    <w:rsid w:val="1A1B310D"/>
    <w:rsid w:val="22805994"/>
    <w:rsid w:val="23BE3486"/>
    <w:rsid w:val="244F40DF"/>
    <w:rsid w:val="2F767274"/>
    <w:rsid w:val="322F892D"/>
    <w:rsid w:val="364F7F6E"/>
    <w:rsid w:val="385975D6"/>
    <w:rsid w:val="3D175119"/>
    <w:rsid w:val="3E704F26"/>
    <w:rsid w:val="3EFF6A4E"/>
    <w:rsid w:val="427D40B5"/>
    <w:rsid w:val="45484303"/>
    <w:rsid w:val="474433F3"/>
    <w:rsid w:val="4A5D6CA6"/>
    <w:rsid w:val="4FBFDEC8"/>
    <w:rsid w:val="53F70F19"/>
    <w:rsid w:val="59ED0833"/>
    <w:rsid w:val="69DC778F"/>
    <w:rsid w:val="6A682DD1"/>
    <w:rsid w:val="6ECE1671"/>
    <w:rsid w:val="6EFA4214"/>
    <w:rsid w:val="759C6025"/>
    <w:rsid w:val="7D2738EC"/>
    <w:rsid w:val="7D846606"/>
    <w:rsid w:val="7DE07343"/>
    <w:rsid w:val="8DF7A406"/>
    <w:rsid w:val="95F639D8"/>
    <w:rsid w:val="9FA64B2D"/>
    <w:rsid w:val="AA7E5510"/>
    <w:rsid w:val="B65A6124"/>
    <w:rsid w:val="DFFF6C57"/>
    <w:rsid w:val="ECE5620E"/>
    <w:rsid w:val="EFE7DA10"/>
    <w:rsid w:val="EFFF37AB"/>
    <w:rsid w:val="F7EE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2023-10-10T00:54:00Z</dcterms:created>
  <dc:creator>公子未央</dc:creator>
  <cp:lastModifiedBy>zcyclio</cp:lastModifiedBy>
  <dcterms:modified xsi:type="dcterms:W3CDTF">2024-01-03T15:37:44Z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71935917F70344CBABB2A37EBCC52D9F_11</vt:lpwstr>
  </property>
</Properties>
</file>